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DA" w:rsidRPr="001962A4" w:rsidRDefault="001962A4">
      <w:pPr>
        <w:rPr>
          <w:rFonts w:ascii="Times New Roman" w:hAnsi="Times New Roman" w:cs="Times New Roman"/>
          <w:sz w:val="28"/>
          <w:szCs w:val="28"/>
        </w:rPr>
      </w:pPr>
      <w:r w:rsidRPr="001962A4">
        <w:rPr>
          <w:rFonts w:ascii="Times New Roman" w:hAnsi="Times New Roman" w:cs="Times New Roman"/>
          <w:sz w:val="28"/>
          <w:szCs w:val="28"/>
        </w:rPr>
        <w:t>Подъе</w:t>
      </w:r>
      <w:proofErr w:type="gramStart"/>
      <w:r w:rsidRPr="001962A4">
        <w:rPr>
          <w:rFonts w:ascii="Times New Roman" w:hAnsi="Times New Roman" w:cs="Times New Roman"/>
          <w:sz w:val="28"/>
          <w:szCs w:val="28"/>
        </w:rPr>
        <w:t>зд к шк</w:t>
      </w:r>
      <w:proofErr w:type="gramEnd"/>
      <w:r w:rsidRPr="001962A4">
        <w:rPr>
          <w:rFonts w:ascii="Times New Roman" w:hAnsi="Times New Roman" w:cs="Times New Roman"/>
          <w:sz w:val="28"/>
          <w:szCs w:val="28"/>
        </w:rPr>
        <w:t>оле осуществляется по улице Арсеньева. Центральная улица посёлка</w:t>
      </w:r>
    </w:p>
    <w:sectPr w:rsidR="006212DA" w:rsidRPr="001962A4" w:rsidSect="0062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2A4"/>
    <w:rsid w:val="001962A4"/>
    <w:rsid w:val="0062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INF12</dc:creator>
  <cp:lastModifiedBy>INF12</cp:lastModifiedBy>
  <cp:revision>2</cp:revision>
  <dcterms:created xsi:type="dcterms:W3CDTF">2022-05-24T04:24:00Z</dcterms:created>
  <dcterms:modified xsi:type="dcterms:W3CDTF">2022-05-24T04:25:00Z</dcterms:modified>
</cp:coreProperties>
</file>